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82F9" w14:textId="41F55D7C" w:rsidR="00D9758C" w:rsidRPr="000B3E8A" w:rsidRDefault="0071771B" w:rsidP="00D9758C">
      <w:pPr>
        <w:jc w:val="center"/>
        <w:rPr>
          <w:rFonts w:ascii="Avenir Roman" w:eastAsia="Times New Roman" w:hAnsi="Avenir Roman" w:cs="Calibri"/>
          <w:b/>
          <w:color w:val="000000"/>
          <w:sz w:val="23"/>
          <w:szCs w:val="23"/>
          <w:lang w:val="es-ES"/>
        </w:rPr>
      </w:pPr>
      <w:r>
        <w:rPr>
          <w:rFonts w:ascii="Avenir Roman" w:eastAsia="Times New Roman" w:hAnsi="Avenir Roman" w:cs="Calibri"/>
          <w:b/>
          <w:noProof/>
          <w:color w:val="000000"/>
          <w:sz w:val="23"/>
          <w:szCs w:val="23"/>
          <w:lang w:val="es-ES"/>
        </w:rPr>
        <w:drawing>
          <wp:inline distT="0" distB="0" distL="0" distR="0" wp14:anchorId="7D102F44" wp14:editId="1900437E">
            <wp:extent cx="2368446" cy="13180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 tierr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360" cy="13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5793" w14:textId="08DF400E" w:rsidR="00D9758C" w:rsidRPr="00D9758C" w:rsidRDefault="00D9758C" w:rsidP="00D9758C">
      <w:pPr>
        <w:rPr>
          <w:rFonts w:ascii="Avenir Roman" w:eastAsia="Times New Roman" w:hAnsi="Avenir Roman" w:cs="Calibri"/>
          <w:b/>
          <w:color w:val="212121"/>
          <w:sz w:val="23"/>
          <w:szCs w:val="23"/>
          <w:lang w:val="es-ES"/>
        </w:rPr>
      </w:pPr>
      <w:r w:rsidRPr="000B3E8A">
        <w:rPr>
          <w:rFonts w:ascii="Avenir Roman" w:eastAsia="Times New Roman" w:hAnsi="Avenir Roman" w:cs="Calibri"/>
          <w:b/>
          <w:color w:val="000000"/>
          <w:sz w:val="23"/>
          <w:szCs w:val="23"/>
          <w:lang w:val="es-ES"/>
        </w:rPr>
        <w:br/>
        <w:t>ACTIVIDAD DE INVESTIGACIÓN</w:t>
      </w:r>
    </w:p>
    <w:p w14:paraId="4D1867B6" w14:textId="77777777" w:rsidR="00D9758C" w:rsidRPr="00D9758C" w:rsidRDefault="00D9758C" w:rsidP="00D9758C">
      <w:pPr>
        <w:rPr>
          <w:rFonts w:ascii="Avenir Roman" w:eastAsia="Times New Roman" w:hAnsi="Avenir Roman" w:cs="Calibri"/>
          <w:color w:val="212121"/>
          <w:sz w:val="23"/>
          <w:szCs w:val="23"/>
          <w:lang w:val="es-ES"/>
        </w:rPr>
      </w:pPr>
    </w:p>
    <w:p w14:paraId="3C4F8BA2" w14:textId="1A8664FD" w:rsidR="00D9758C" w:rsidRPr="00D9758C" w:rsidRDefault="00D9758C" w:rsidP="00D9758C">
      <w:pPr>
        <w:rPr>
          <w:rFonts w:ascii="Avenir Roman" w:eastAsia="Times New Roman" w:hAnsi="Avenir Roman" w:cs="Calibri"/>
          <w:color w:val="212121"/>
          <w:sz w:val="23"/>
          <w:szCs w:val="23"/>
          <w:lang w:val="es-ES"/>
        </w:rPr>
      </w:pP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Después de escuchar “</w:t>
      </w:r>
      <w:proofErr w:type="spellStart"/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Never</w:t>
      </w:r>
      <w:proofErr w:type="spellEnd"/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 xml:space="preserve"> Home” y leer el ensayo personal de David Lindes, escribe un ensayo de una página (a doble espacio) contestando </w:t>
      </w:r>
      <w:r w:rsidRPr="00D32F03">
        <w:rPr>
          <w:rFonts w:ascii="Avenir Roman" w:eastAsia="Times New Roman" w:hAnsi="Avenir Roman" w:cs="Calibri"/>
          <w:b/>
          <w:color w:val="000000"/>
          <w:sz w:val="23"/>
          <w:szCs w:val="23"/>
          <w:u w:val="single"/>
          <w:lang w:val="es-ES"/>
        </w:rPr>
        <w:t>una</w:t>
      </w: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 xml:space="preserve"> de las siguientes preguntas </w:t>
      </w:r>
      <w:r w:rsidRPr="000B3E8A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de investigación</w:t>
      </w: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. </w:t>
      </w:r>
    </w:p>
    <w:p w14:paraId="52AC8983" w14:textId="77777777" w:rsidR="00D9758C" w:rsidRPr="00D9758C" w:rsidRDefault="00D9758C" w:rsidP="00D9758C">
      <w:pPr>
        <w:rPr>
          <w:rFonts w:ascii="Avenir Roman" w:eastAsia="Times New Roman" w:hAnsi="Avenir Roman" w:cs="Calibri"/>
          <w:color w:val="212121"/>
          <w:sz w:val="23"/>
          <w:szCs w:val="23"/>
          <w:lang w:val="es-ES"/>
        </w:rPr>
      </w:pPr>
    </w:p>
    <w:p w14:paraId="40244141" w14:textId="1F10EA6D" w:rsidR="00D9758C" w:rsidRPr="00D9758C" w:rsidRDefault="00D9758C" w:rsidP="00D9758C">
      <w:pPr>
        <w:numPr>
          <w:ilvl w:val="0"/>
          <w:numId w:val="1"/>
        </w:numPr>
        <w:rPr>
          <w:rFonts w:ascii="Avenir Roman" w:eastAsia="Times New Roman" w:hAnsi="Avenir Roman" w:cs="Calibri"/>
          <w:color w:val="212121"/>
          <w:sz w:val="23"/>
          <w:szCs w:val="23"/>
          <w:lang w:val="es-ES"/>
        </w:rPr>
      </w:pP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 xml:space="preserve">David Lindes menciona </w:t>
      </w:r>
      <w:r w:rsidRPr="000B3E8A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 xml:space="preserve">a </w:t>
      </w: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varios músicos y autores en su ensayo personal (Juan Luis Guerra, Bo</w:t>
      </w:r>
      <w:r w:rsidR="00D32F03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 xml:space="preserve">b </w:t>
      </w:r>
      <w:proofErr w:type="spellStart"/>
      <w:r w:rsidR="00D32F03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Seger</w:t>
      </w:r>
      <w:proofErr w:type="spellEnd"/>
      <w:r w:rsidR="00D32F03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, Gaby M</w:t>
      </w: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oreno, Miguel</w:t>
      </w:r>
      <w:r w:rsidR="00D32F03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 xml:space="preserve"> Ángel Asturias, Alabama </w:t>
      </w:r>
      <w:proofErr w:type="spellStart"/>
      <w:r w:rsidR="00D32F03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Shakes</w:t>
      </w:r>
      <w:proofErr w:type="spellEnd"/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 xml:space="preserve"> y John </w:t>
      </w:r>
      <w:proofErr w:type="spellStart"/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Steinbeck</w:t>
      </w:r>
      <w:proofErr w:type="spellEnd"/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). Investiga la vida y la obra de uno o más de estos artistas, y considera por qué Lindes habrá incluido estos nombres en específico en su ensayo. </w:t>
      </w:r>
      <w:r w:rsidRPr="000B3E8A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 </w:t>
      </w:r>
      <w:r w:rsidR="0071771B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br/>
      </w:r>
    </w:p>
    <w:p w14:paraId="49E82C36" w14:textId="4659C6DB" w:rsidR="00D9758C" w:rsidRPr="00D9758C" w:rsidRDefault="00D9758C" w:rsidP="00D9758C">
      <w:pPr>
        <w:numPr>
          <w:ilvl w:val="0"/>
          <w:numId w:val="1"/>
        </w:numPr>
        <w:rPr>
          <w:rFonts w:ascii="Avenir Roman" w:eastAsia="Times New Roman" w:hAnsi="Avenir Roman" w:cs="Calibri"/>
          <w:color w:val="212121"/>
          <w:sz w:val="23"/>
          <w:szCs w:val="23"/>
          <w:lang w:val="es-ES"/>
        </w:rPr>
      </w:pP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 xml:space="preserve">David Lindes habla de la importancia de su nombre y cómo cambió con el pasar del tiempo. Investiga el origen de tu propio nombre. ¿De dónde vino? ¿Quienes son tus antepasados y cómo llegaron a Estados Unidos? ¿Puede la historia de un nombre impactar la identidad de un individuo? ¿Cómo </w:t>
      </w:r>
      <w:r w:rsidR="00D32F03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cambió</w:t>
      </w: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 xml:space="preserve"> tu investigación la manera en que ves tu propia herencia? </w:t>
      </w:r>
      <w:r w:rsidRPr="000B3E8A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 </w:t>
      </w:r>
      <w:r w:rsidR="0071771B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br/>
      </w:r>
    </w:p>
    <w:p w14:paraId="6AF4E609" w14:textId="74765F08" w:rsidR="00D9758C" w:rsidRPr="00D9758C" w:rsidRDefault="00D9758C" w:rsidP="00D9758C">
      <w:pPr>
        <w:numPr>
          <w:ilvl w:val="0"/>
          <w:numId w:val="1"/>
        </w:numPr>
        <w:rPr>
          <w:rFonts w:ascii="Avenir Roman" w:eastAsia="Times New Roman" w:hAnsi="Avenir Roman" w:cs="Calibri"/>
          <w:color w:val="212121"/>
          <w:sz w:val="23"/>
          <w:szCs w:val="23"/>
          <w:lang w:val="es-ES"/>
        </w:rPr>
      </w:pPr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David Lindes habla del impacto que la revolución nicaragüense tuvo sobre su padre Peter Lindes. Investiga la historia de intervención de E</w:t>
      </w:r>
      <w:r w:rsidR="00B20205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stados Unidos en Nicaragua. ¿Cuá</w:t>
      </w:r>
      <w:bookmarkStart w:id="0" w:name="_GoBack"/>
      <w:bookmarkEnd w:id="0"/>
      <w:r w:rsidRPr="00D9758C">
        <w:rPr>
          <w:rFonts w:ascii="Avenir Roman" w:eastAsia="Times New Roman" w:hAnsi="Avenir Roman" w:cs="Calibri"/>
          <w:color w:val="000000"/>
          <w:sz w:val="23"/>
          <w:szCs w:val="23"/>
          <w:lang w:val="es-ES"/>
        </w:rPr>
        <w:t>l es la situación presente de ese país? ¿Cómo ha influido la política exterior estadounidense sobre la historia de otros países latinoamericanos? </w:t>
      </w:r>
    </w:p>
    <w:p w14:paraId="44D2EF9C" w14:textId="77777777" w:rsidR="00CA0744" w:rsidRPr="000B3E8A" w:rsidRDefault="00B20205">
      <w:pPr>
        <w:rPr>
          <w:rFonts w:ascii="Avenir Roman" w:hAnsi="Avenir Roman"/>
          <w:sz w:val="23"/>
          <w:szCs w:val="23"/>
          <w:lang w:val="es-ES"/>
        </w:rPr>
      </w:pPr>
    </w:p>
    <w:sectPr w:rsidR="00CA0744" w:rsidRPr="000B3E8A" w:rsidSect="00D9758C">
      <w:pgSz w:w="12240" w:h="15840"/>
      <w:pgMar w:top="6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577"/>
    <w:multiLevelType w:val="multilevel"/>
    <w:tmpl w:val="BDF4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8C"/>
    <w:rsid w:val="000B3E8A"/>
    <w:rsid w:val="0071771B"/>
    <w:rsid w:val="00B20205"/>
    <w:rsid w:val="00B70A8B"/>
    <w:rsid w:val="00C912FD"/>
    <w:rsid w:val="00D32F03"/>
    <w:rsid w:val="00D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0C38A"/>
  <w15:chartTrackingRefBased/>
  <w15:docId w15:val="{AEDBA630-7BC5-F04C-B9D8-FC9422CC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Wiseman</dc:creator>
  <cp:keywords/>
  <dc:description/>
  <cp:lastModifiedBy>Microsoft Office User</cp:lastModifiedBy>
  <cp:revision>2</cp:revision>
  <dcterms:created xsi:type="dcterms:W3CDTF">2018-08-27T22:25:00Z</dcterms:created>
  <dcterms:modified xsi:type="dcterms:W3CDTF">2018-08-27T22:25:00Z</dcterms:modified>
</cp:coreProperties>
</file>